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FB" w:rsidRPr="00357242" w:rsidRDefault="00A15C1C" w:rsidP="008F26C4">
      <w:pPr>
        <w:spacing w:after="0"/>
        <w:rPr>
          <w:sz w:val="28"/>
        </w:rPr>
      </w:pPr>
      <w:r w:rsidRPr="00357242">
        <w:rPr>
          <w:sz w:val="28"/>
        </w:rPr>
        <w:t>You have received word rescue is on the way, as your island in unknown you have been asked to describe the physical and human feature</w:t>
      </w:r>
      <w:r w:rsidR="00357242">
        <w:rPr>
          <w:sz w:val="28"/>
        </w:rPr>
        <w:t>s</w:t>
      </w:r>
      <w:r w:rsidRPr="00357242">
        <w:rPr>
          <w:sz w:val="28"/>
        </w:rPr>
        <w:t xml:space="preserve"> of the island to speed up the rescue.  Learn how to do this and you may be saved. </w:t>
      </w:r>
    </w:p>
    <w:p w:rsidR="001013CE" w:rsidRPr="00357242" w:rsidRDefault="001013CE" w:rsidP="008F26C4">
      <w:pPr>
        <w:spacing w:after="0"/>
        <w:rPr>
          <w:b/>
          <w:sz w:val="28"/>
        </w:rPr>
      </w:pPr>
    </w:p>
    <w:p w:rsidR="00357242" w:rsidRDefault="00357242" w:rsidP="0035724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36"/>
          <w:lang w:val="en-US"/>
        </w:rPr>
      </w:pPr>
      <w:r w:rsidRPr="00357242">
        <w:rPr>
          <w:rFonts w:asciiTheme="minorHAnsi" w:eastAsiaTheme="minorEastAsia" w:hAnsiTheme="minorHAnsi" w:cstheme="minorHAnsi"/>
          <w:b/>
          <w:kern w:val="24"/>
          <w:sz w:val="28"/>
          <w:szCs w:val="36"/>
          <w:lang w:val="en-US"/>
        </w:rPr>
        <w:t>Physical features</w:t>
      </w:r>
      <w:r w:rsidRPr="00357242">
        <w:rPr>
          <w:rFonts w:asciiTheme="minorHAnsi" w:eastAsiaTheme="minorEastAsia" w:hAnsiTheme="minorHAnsi" w:cstheme="minorHAnsi"/>
          <w:kern w:val="24"/>
          <w:sz w:val="28"/>
          <w:szCs w:val="36"/>
          <w:lang w:val="en-US"/>
        </w:rPr>
        <w:t xml:space="preserve"> show natural objects such as mountains and rivers.</w:t>
      </w:r>
      <w:r w:rsidRPr="00357242">
        <w:rPr>
          <w:rFonts w:asciiTheme="minorHAnsi" w:eastAsiaTheme="minorEastAsia" w:hAnsiTheme="minorHAnsi" w:cstheme="minorHAnsi"/>
          <w:kern w:val="24"/>
          <w:sz w:val="28"/>
          <w:szCs w:val="36"/>
          <w:lang w:val="en-US"/>
        </w:rPr>
        <w:br/>
      </w:r>
      <w:r w:rsidRPr="00357242">
        <w:rPr>
          <w:rFonts w:asciiTheme="minorHAnsi" w:eastAsiaTheme="minorEastAsia" w:hAnsiTheme="minorHAnsi" w:cstheme="minorHAnsi"/>
          <w:b/>
          <w:kern w:val="24"/>
          <w:sz w:val="28"/>
          <w:szCs w:val="36"/>
          <w:lang w:val="en-US"/>
        </w:rPr>
        <w:t>Human features</w:t>
      </w:r>
      <w:r w:rsidRPr="00357242">
        <w:rPr>
          <w:rFonts w:asciiTheme="minorHAnsi" w:eastAsiaTheme="minorEastAsia" w:hAnsiTheme="minorHAnsi" w:cstheme="minorHAnsi"/>
          <w:kern w:val="24"/>
          <w:sz w:val="28"/>
          <w:szCs w:val="36"/>
          <w:lang w:val="en-US"/>
        </w:rPr>
        <w:t xml:space="preserve"> are things that are built by humans such as bridges and roads.</w:t>
      </w:r>
    </w:p>
    <w:p w:rsidR="00CC76BD" w:rsidRDefault="00CC76BD" w:rsidP="0035724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36"/>
          <w:lang w:val="en-US"/>
        </w:rPr>
      </w:pPr>
    </w:p>
    <w:p w:rsidR="00CC76BD" w:rsidRPr="00357242" w:rsidRDefault="00CC76BD" w:rsidP="003572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eastAsiaTheme="minorEastAsia" w:hAnsiTheme="minorHAnsi" w:cstheme="minorHAnsi"/>
          <w:kern w:val="24"/>
          <w:sz w:val="28"/>
          <w:szCs w:val="36"/>
          <w:lang w:val="en-US"/>
        </w:rPr>
        <w:t>Create a key and colour code the different features:</w:t>
      </w:r>
    </w:p>
    <w:p w:rsidR="00357242" w:rsidRDefault="00357242" w:rsidP="008F26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013CE" w:rsidTr="009B6AC8">
        <w:trPr>
          <w:trHeight w:val="469"/>
        </w:trPr>
        <w:tc>
          <w:tcPr>
            <w:tcW w:w="2649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Beach</w:t>
            </w:r>
          </w:p>
        </w:tc>
        <w:tc>
          <w:tcPr>
            <w:tcW w:w="2650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Cliff</w:t>
            </w:r>
          </w:p>
        </w:tc>
        <w:tc>
          <w:tcPr>
            <w:tcW w:w="2649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Lighthouse</w:t>
            </w:r>
          </w:p>
        </w:tc>
        <w:tc>
          <w:tcPr>
            <w:tcW w:w="2650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River</w:t>
            </w:r>
          </w:p>
        </w:tc>
      </w:tr>
      <w:tr w:rsidR="001013CE" w:rsidTr="009B6AC8">
        <w:trPr>
          <w:trHeight w:val="489"/>
        </w:trPr>
        <w:tc>
          <w:tcPr>
            <w:tcW w:w="2649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Statue</w:t>
            </w:r>
          </w:p>
        </w:tc>
        <w:tc>
          <w:tcPr>
            <w:tcW w:w="2650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Building</w:t>
            </w:r>
          </w:p>
        </w:tc>
        <w:tc>
          <w:tcPr>
            <w:tcW w:w="2649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Island</w:t>
            </w:r>
          </w:p>
        </w:tc>
        <w:tc>
          <w:tcPr>
            <w:tcW w:w="2650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Mountain</w:t>
            </w:r>
          </w:p>
        </w:tc>
      </w:tr>
      <w:tr w:rsidR="001013CE" w:rsidTr="009B6AC8">
        <w:trPr>
          <w:trHeight w:val="522"/>
        </w:trPr>
        <w:tc>
          <w:tcPr>
            <w:tcW w:w="2649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Telegraph Pole</w:t>
            </w:r>
          </w:p>
        </w:tc>
        <w:tc>
          <w:tcPr>
            <w:tcW w:w="2650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Sea</w:t>
            </w:r>
          </w:p>
        </w:tc>
        <w:tc>
          <w:tcPr>
            <w:tcW w:w="2649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House</w:t>
            </w:r>
          </w:p>
        </w:tc>
        <w:tc>
          <w:tcPr>
            <w:tcW w:w="2650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  <w:r w:rsidRPr="001013CE">
              <w:rPr>
                <w:sz w:val="32"/>
              </w:rPr>
              <w:t>Volcano</w:t>
            </w:r>
          </w:p>
        </w:tc>
      </w:tr>
      <w:tr w:rsidR="001013CE" w:rsidTr="009B6AC8">
        <w:trPr>
          <w:trHeight w:val="519"/>
        </w:trPr>
        <w:tc>
          <w:tcPr>
            <w:tcW w:w="2649" w:type="dxa"/>
            <w:vAlign w:val="center"/>
          </w:tcPr>
          <w:p w:rsidR="001013CE" w:rsidRPr="001013CE" w:rsidRDefault="001013CE" w:rsidP="001013CE">
            <w:pPr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1013CE" w:rsidRDefault="001013CE" w:rsidP="001013CE">
            <w:pPr>
              <w:jc w:val="center"/>
            </w:pPr>
          </w:p>
        </w:tc>
        <w:tc>
          <w:tcPr>
            <w:tcW w:w="2649" w:type="dxa"/>
            <w:vAlign w:val="center"/>
          </w:tcPr>
          <w:p w:rsidR="001013CE" w:rsidRDefault="001013CE" w:rsidP="001013CE">
            <w:pPr>
              <w:jc w:val="center"/>
            </w:pPr>
          </w:p>
        </w:tc>
        <w:tc>
          <w:tcPr>
            <w:tcW w:w="2650" w:type="dxa"/>
            <w:vAlign w:val="center"/>
          </w:tcPr>
          <w:p w:rsidR="001013CE" w:rsidRDefault="001013CE" w:rsidP="001013CE">
            <w:pPr>
              <w:jc w:val="center"/>
            </w:pPr>
          </w:p>
        </w:tc>
        <w:bookmarkStart w:id="0" w:name="_GoBack"/>
        <w:bookmarkEnd w:id="0"/>
      </w:tr>
    </w:tbl>
    <w:p w:rsidR="00CC76BD" w:rsidRDefault="00CC76BD" w:rsidP="008F26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15"/>
        <w:gridCol w:w="3615"/>
        <w:gridCol w:w="1559"/>
      </w:tblGrid>
      <w:tr w:rsidR="00A15C1C" w:rsidTr="00F667FB">
        <w:tc>
          <w:tcPr>
            <w:tcW w:w="1809" w:type="dxa"/>
          </w:tcPr>
          <w:p w:rsidR="00A15C1C" w:rsidRPr="00F667FB" w:rsidRDefault="00A15C1C" w:rsidP="00A15C1C">
            <w:pPr>
              <w:jc w:val="center"/>
              <w:rPr>
                <w:b/>
                <w:sz w:val="24"/>
              </w:rPr>
            </w:pPr>
            <w:r w:rsidRPr="00F667FB">
              <w:rPr>
                <w:b/>
                <w:sz w:val="24"/>
              </w:rPr>
              <w:t>Location</w:t>
            </w:r>
          </w:p>
        </w:tc>
        <w:tc>
          <w:tcPr>
            <w:tcW w:w="3615" w:type="dxa"/>
          </w:tcPr>
          <w:p w:rsidR="00A15C1C" w:rsidRPr="00F667FB" w:rsidRDefault="00A15C1C" w:rsidP="00A15C1C">
            <w:pPr>
              <w:jc w:val="center"/>
              <w:rPr>
                <w:b/>
                <w:sz w:val="24"/>
              </w:rPr>
            </w:pPr>
            <w:r w:rsidRPr="00F667FB">
              <w:rPr>
                <w:b/>
                <w:sz w:val="24"/>
              </w:rPr>
              <w:t>Human Features</w:t>
            </w:r>
          </w:p>
        </w:tc>
        <w:tc>
          <w:tcPr>
            <w:tcW w:w="3615" w:type="dxa"/>
          </w:tcPr>
          <w:p w:rsidR="00A15C1C" w:rsidRPr="00F667FB" w:rsidRDefault="00A15C1C" w:rsidP="00A15C1C">
            <w:pPr>
              <w:jc w:val="center"/>
              <w:rPr>
                <w:b/>
                <w:sz w:val="24"/>
              </w:rPr>
            </w:pPr>
            <w:r w:rsidRPr="00F667FB">
              <w:rPr>
                <w:b/>
                <w:sz w:val="24"/>
              </w:rPr>
              <w:t>Physical Features</w:t>
            </w:r>
          </w:p>
        </w:tc>
        <w:tc>
          <w:tcPr>
            <w:tcW w:w="1559" w:type="dxa"/>
          </w:tcPr>
          <w:p w:rsidR="00A15C1C" w:rsidRPr="00F667FB" w:rsidRDefault="00A15C1C" w:rsidP="00A15C1C">
            <w:pPr>
              <w:jc w:val="center"/>
              <w:rPr>
                <w:b/>
                <w:sz w:val="24"/>
              </w:rPr>
            </w:pPr>
            <w:r w:rsidRPr="00F667FB">
              <w:rPr>
                <w:b/>
                <w:sz w:val="24"/>
              </w:rPr>
              <w:t>Grid Reference</w:t>
            </w:r>
          </w:p>
        </w:tc>
      </w:tr>
      <w:tr w:rsidR="00A15C1C" w:rsidRPr="00F667FB" w:rsidTr="00F667FB">
        <w:tc>
          <w:tcPr>
            <w:tcW w:w="1809" w:type="dxa"/>
          </w:tcPr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1559" w:type="dxa"/>
          </w:tcPr>
          <w:p w:rsidR="00A15C1C" w:rsidRPr="00F667FB" w:rsidRDefault="00A15C1C" w:rsidP="008F26C4"/>
        </w:tc>
      </w:tr>
      <w:tr w:rsidR="00A15C1C" w:rsidRPr="00F667FB" w:rsidTr="00F667FB">
        <w:tc>
          <w:tcPr>
            <w:tcW w:w="1809" w:type="dxa"/>
          </w:tcPr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1559" w:type="dxa"/>
          </w:tcPr>
          <w:p w:rsidR="00A15C1C" w:rsidRPr="00F667FB" w:rsidRDefault="00A15C1C" w:rsidP="008F26C4"/>
        </w:tc>
      </w:tr>
      <w:tr w:rsidR="00A15C1C" w:rsidRPr="00F667FB" w:rsidTr="00F667FB">
        <w:tc>
          <w:tcPr>
            <w:tcW w:w="1809" w:type="dxa"/>
          </w:tcPr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1559" w:type="dxa"/>
          </w:tcPr>
          <w:p w:rsidR="00A15C1C" w:rsidRPr="00F667FB" w:rsidRDefault="00A15C1C" w:rsidP="008F26C4"/>
        </w:tc>
      </w:tr>
      <w:tr w:rsidR="00A15C1C" w:rsidRPr="00F667FB" w:rsidTr="00F667FB">
        <w:tc>
          <w:tcPr>
            <w:tcW w:w="1809" w:type="dxa"/>
          </w:tcPr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1559" w:type="dxa"/>
          </w:tcPr>
          <w:p w:rsidR="00A15C1C" w:rsidRPr="00F667FB" w:rsidRDefault="00A15C1C" w:rsidP="008F26C4"/>
        </w:tc>
      </w:tr>
      <w:tr w:rsidR="00A15C1C" w:rsidRPr="00F667FB" w:rsidTr="00F667FB">
        <w:tc>
          <w:tcPr>
            <w:tcW w:w="1809" w:type="dxa"/>
          </w:tcPr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1559" w:type="dxa"/>
          </w:tcPr>
          <w:p w:rsidR="00A15C1C" w:rsidRPr="00F667FB" w:rsidRDefault="00A15C1C" w:rsidP="008F26C4"/>
        </w:tc>
      </w:tr>
      <w:tr w:rsidR="00A15C1C" w:rsidRPr="00F667FB" w:rsidTr="00F667FB">
        <w:tc>
          <w:tcPr>
            <w:tcW w:w="1809" w:type="dxa"/>
          </w:tcPr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3615" w:type="dxa"/>
          </w:tcPr>
          <w:p w:rsidR="00A15C1C" w:rsidRPr="00F667FB" w:rsidRDefault="00A15C1C" w:rsidP="008F26C4"/>
        </w:tc>
        <w:tc>
          <w:tcPr>
            <w:tcW w:w="1559" w:type="dxa"/>
          </w:tcPr>
          <w:p w:rsidR="00A15C1C" w:rsidRPr="00F667FB" w:rsidRDefault="00A15C1C" w:rsidP="008F26C4"/>
        </w:tc>
      </w:tr>
    </w:tbl>
    <w:p w:rsidR="00A15C1C" w:rsidRPr="00F667FB" w:rsidRDefault="00A15C1C" w:rsidP="008F26C4">
      <w:pPr>
        <w:spacing w:after="0"/>
        <w:rPr>
          <w:sz w:val="24"/>
        </w:rPr>
      </w:pPr>
    </w:p>
    <w:sectPr w:rsidR="00A15C1C" w:rsidRPr="00F667FB" w:rsidSect="00F667F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FB" w:rsidRDefault="00F667FB" w:rsidP="00A15C1C">
      <w:pPr>
        <w:spacing w:after="0" w:line="240" w:lineRule="auto"/>
      </w:pPr>
      <w:r>
        <w:separator/>
      </w:r>
    </w:p>
  </w:endnote>
  <w:endnote w:type="continuationSeparator" w:id="0">
    <w:p w:rsidR="00F667FB" w:rsidRDefault="00F667FB" w:rsidP="00A1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FB" w:rsidRDefault="00F667FB" w:rsidP="00A15C1C">
      <w:pPr>
        <w:spacing w:after="0" w:line="240" w:lineRule="auto"/>
      </w:pPr>
      <w:r>
        <w:separator/>
      </w:r>
    </w:p>
  </w:footnote>
  <w:footnote w:type="continuationSeparator" w:id="0">
    <w:p w:rsidR="00F667FB" w:rsidRDefault="00F667FB" w:rsidP="00A1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FB" w:rsidRPr="00A15C1C" w:rsidRDefault="00F667FB" w:rsidP="00A15C1C">
    <w:pPr>
      <w:pStyle w:val="Header"/>
      <w:jc w:val="center"/>
      <w:rPr>
        <w:sz w:val="32"/>
        <w:szCs w:val="32"/>
      </w:rPr>
    </w:pPr>
    <w:r w:rsidRPr="00A15C1C">
      <w:rPr>
        <w:b/>
        <w:sz w:val="32"/>
        <w:szCs w:val="32"/>
      </w:rPr>
      <w:t>Lesson 7 -</w:t>
    </w:r>
    <w:r w:rsidRPr="00A15C1C">
      <w:rPr>
        <w:sz w:val="32"/>
        <w:szCs w:val="32"/>
      </w:rPr>
      <w:t xml:space="preserve"> </w:t>
    </w:r>
    <w:r w:rsidRPr="00A15C1C">
      <w:rPr>
        <w:rFonts w:ascii="Calibri" w:hAnsi="Calibri" w:cs="Calibri"/>
        <w:sz w:val="32"/>
        <w:szCs w:val="32"/>
      </w:rPr>
      <w:t>Identifying key features</w:t>
    </w:r>
  </w:p>
  <w:p w:rsidR="00F667FB" w:rsidRDefault="00F66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528"/>
    <w:rsid w:val="001013CE"/>
    <w:rsid w:val="00301323"/>
    <w:rsid w:val="00357242"/>
    <w:rsid w:val="00475FB6"/>
    <w:rsid w:val="004A0528"/>
    <w:rsid w:val="008F26C4"/>
    <w:rsid w:val="009B6AC8"/>
    <w:rsid w:val="009C1FDD"/>
    <w:rsid w:val="00A15C1C"/>
    <w:rsid w:val="00CC76BD"/>
    <w:rsid w:val="00F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1C"/>
  </w:style>
  <w:style w:type="paragraph" w:styleId="Footer">
    <w:name w:val="footer"/>
    <w:basedOn w:val="Normal"/>
    <w:link w:val="FooterChar"/>
    <w:uiPriority w:val="99"/>
    <w:unhideWhenUsed/>
    <w:rsid w:val="00A1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1C"/>
  </w:style>
  <w:style w:type="paragraph" w:styleId="BalloonText">
    <w:name w:val="Balloon Text"/>
    <w:basedOn w:val="Normal"/>
    <w:link w:val="BalloonTextChar"/>
    <w:uiPriority w:val="99"/>
    <w:semiHidden/>
    <w:unhideWhenUsed/>
    <w:rsid w:val="00A1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2B23-3648-48A6-96B8-D744F717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Community School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Kingdown School</dc:creator>
  <cp:keywords/>
  <dc:description/>
  <cp:lastModifiedBy>Kingdown School</cp:lastModifiedBy>
  <cp:revision>6</cp:revision>
  <cp:lastPrinted>2013-07-16T15:13:00Z</cp:lastPrinted>
  <dcterms:created xsi:type="dcterms:W3CDTF">2013-07-16T15:08:00Z</dcterms:created>
  <dcterms:modified xsi:type="dcterms:W3CDTF">2013-07-22T14:05:00Z</dcterms:modified>
</cp:coreProperties>
</file>